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78B" w:rsidRPr="001D178B" w:rsidRDefault="001D178B" w:rsidP="001D178B">
      <w:pPr>
        <w:jc w:val="center"/>
        <w:rPr>
          <w:rFonts w:asciiTheme="minorEastAsia" w:eastAsiaTheme="minorEastAsia" w:hAnsiTheme="minorEastAsia" w:hint="eastAsia"/>
          <w:b/>
          <w:sz w:val="32"/>
          <w:szCs w:val="32"/>
        </w:rPr>
      </w:pPr>
      <w:r w:rsidRPr="001D178B">
        <w:rPr>
          <w:rFonts w:asciiTheme="minorEastAsia" w:eastAsiaTheme="minorEastAsia" w:hAnsiTheme="minorEastAsia" w:hint="eastAsia"/>
          <w:b/>
          <w:sz w:val="32"/>
          <w:szCs w:val="32"/>
        </w:rPr>
        <w:t>连云港师专档案借阅利用公约</w:t>
      </w:r>
    </w:p>
    <w:p w:rsidR="001D178B" w:rsidRPr="001D178B" w:rsidRDefault="001D178B" w:rsidP="001D178B">
      <w:pPr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1D178B">
        <w:rPr>
          <w:rFonts w:asciiTheme="minorEastAsia" w:eastAsiaTheme="minorEastAsia" w:hAnsiTheme="minorEastAsia" w:hint="eastAsia"/>
          <w:sz w:val="28"/>
          <w:szCs w:val="28"/>
        </w:rPr>
        <w:t>（一）档案原则上不能外借。特殊情况下因工作需要，可对本校下属机构外借，但应经相关领导签字批准，并经档案原整理单位签字同意，办理借阅手续，并严格限制外借期限。</w:t>
      </w:r>
    </w:p>
    <w:p w:rsidR="001D178B" w:rsidRPr="001D178B" w:rsidRDefault="001D178B" w:rsidP="001D178B">
      <w:pPr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1D178B">
        <w:rPr>
          <w:rFonts w:asciiTheme="minorEastAsia" w:eastAsiaTheme="minorEastAsia" w:hAnsiTheme="minorEastAsia" w:hint="eastAsia"/>
          <w:sz w:val="28"/>
          <w:szCs w:val="28"/>
        </w:rPr>
        <w:t>（二）借阅手续包括：</w:t>
      </w:r>
    </w:p>
    <w:p w:rsidR="001D178B" w:rsidRPr="001D178B" w:rsidRDefault="001D178B" w:rsidP="001D178B">
      <w:pPr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1D178B">
        <w:rPr>
          <w:rFonts w:asciiTheme="minorEastAsia" w:eastAsiaTheme="minorEastAsia" w:hAnsiTheme="minorEastAsia" w:hint="eastAsia"/>
          <w:sz w:val="28"/>
          <w:szCs w:val="28"/>
        </w:rPr>
        <w:t>（1）填写借阅登记表。</w:t>
      </w:r>
    </w:p>
    <w:p w:rsidR="001D178B" w:rsidRPr="001D178B" w:rsidRDefault="001D178B" w:rsidP="001D178B">
      <w:pPr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1D178B">
        <w:rPr>
          <w:rFonts w:asciiTheme="minorEastAsia" w:eastAsiaTheme="minorEastAsia" w:hAnsiTheme="minorEastAsia" w:hint="eastAsia"/>
          <w:sz w:val="28"/>
          <w:szCs w:val="28"/>
        </w:rPr>
        <w:t>（2）领导签批、相关部门同意。</w:t>
      </w:r>
    </w:p>
    <w:p w:rsidR="001D178B" w:rsidRPr="001D178B" w:rsidRDefault="001D178B" w:rsidP="001D178B">
      <w:pPr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1D178B">
        <w:rPr>
          <w:rFonts w:asciiTheme="minorEastAsia" w:eastAsiaTheme="minorEastAsia" w:hAnsiTheme="minorEastAsia" w:hint="eastAsia"/>
          <w:sz w:val="28"/>
          <w:szCs w:val="28"/>
        </w:rPr>
        <w:t>（3）填写卷内备考表记录。</w:t>
      </w:r>
    </w:p>
    <w:p w:rsidR="001D178B" w:rsidRPr="001D178B" w:rsidRDefault="001D178B" w:rsidP="001D178B">
      <w:pPr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1D178B">
        <w:rPr>
          <w:rFonts w:asciiTheme="minorEastAsia" w:eastAsiaTheme="minorEastAsia" w:hAnsiTheme="minorEastAsia" w:hint="eastAsia"/>
          <w:sz w:val="28"/>
          <w:szCs w:val="28"/>
        </w:rPr>
        <w:t>（</w:t>
      </w:r>
      <w:bookmarkStart w:id="0" w:name="_GoBack"/>
      <w:bookmarkEnd w:id="0"/>
      <w:r w:rsidRPr="001D178B">
        <w:rPr>
          <w:rFonts w:asciiTheme="minorEastAsia" w:eastAsiaTheme="minorEastAsia" w:hAnsiTheme="minorEastAsia" w:hint="eastAsia"/>
          <w:sz w:val="28"/>
          <w:szCs w:val="28"/>
        </w:rPr>
        <w:t>4）核查档案是否完好，注销借阅记录并归档。</w:t>
      </w:r>
    </w:p>
    <w:p w:rsidR="001D178B" w:rsidRPr="001D178B" w:rsidRDefault="001D178B" w:rsidP="001D178B">
      <w:pPr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1D178B">
        <w:rPr>
          <w:rFonts w:asciiTheme="minorEastAsia" w:eastAsiaTheme="minorEastAsia" w:hAnsiTheme="minorEastAsia" w:hint="eastAsia"/>
          <w:sz w:val="28"/>
          <w:szCs w:val="28"/>
        </w:rPr>
        <w:t>（三）借阅档案的单位，不得擅自公布档案内容。</w:t>
      </w:r>
    </w:p>
    <w:p w:rsidR="001D178B" w:rsidRPr="001D178B" w:rsidRDefault="001D178B" w:rsidP="001D178B">
      <w:pPr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1D178B">
        <w:rPr>
          <w:rFonts w:asciiTheme="minorEastAsia" w:eastAsiaTheme="minorEastAsia" w:hAnsiTheme="minorEastAsia" w:hint="eastAsia"/>
          <w:sz w:val="28"/>
          <w:szCs w:val="28"/>
        </w:rPr>
        <w:t>（四）借阅者不得丢失、转借、涂改、批注、增删、抽页、剪裁档案原件。严禁出售档案材料。如发生上述行为，按《档案法》及实施办法追究借阅人责任。</w:t>
      </w:r>
    </w:p>
    <w:p w:rsidR="001D178B" w:rsidRPr="001D178B" w:rsidRDefault="001D178B" w:rsidP="001D178B">
      <w:pPr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1D178B">
        <w:rPr>
          <w:rFonts w:asciiTheme="minorEastAsia" w:eastAsiaTheme="minorEastAsia" w:hAnsiTheme="minorEastAsia" w:hint="eastAsia"/>
          <w:sz w:val="28"/>
          <w:szCs w:val="28"/>
        </w:rPr>
        <w:t>（五）档案借出以后，档案室要定期催还。对不能及时归还的单位，下次禁止借阅。</w:t>
      </w:r>
    </w:p>
    <w:p w:rsidR="001D178B" w:rsidRPr="001D178B" w:rsidRDefault="001D178B" w:rsidP="001D178B">
      <w:pPr>
        <w:rPr>
          <w:rFonts w:asciiTheme="minorEastAsia" w:eastAsiaTheme="minorEastAsia" w:hAnsiTheme="minorEastAsia" w:hint="eastAsia"/>
          <w:sz w:val="28"/>
          <w:szCs w:val="28"/>
        </w:rPr>
      </w:pPr>
    </w:p>
    <w:p w:rsidR="00CC0AC9" w:rsidRPr="001D178B" w:rsidRDefault="00CC0AC9">
      <w:pPr>
        <w:rPr>
          <w:rFonts w:asciiTheme="minorEastAsia" w:eastAsiaTheme="minorEastAsia" w:hAnsiTheme="minorEastAsia"/>
          <w:sz w:val="28"/>
          <w:szCs w:val="28"/>
        </w:rPr>
      </w:pPr>
    </w:p>
    <w:sectPr w:rsidR="00CC0AC9" w:rsidRPr="001D178B" w:rsidSect="001D178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78B"/>
    <w:rsid w:val="001D178B"/>
    <w:rsid w:val="00CC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78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78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257</Characters>
  <Application>Microsoft Office Word</Application>
  <DocSecurity>0</DocSecurity>
  <Lines>2</Lines>
  <Paragraphs>1</Paragraphs>
  <ScaleCrop>false</ScaleCrop>
  <Company>china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2019-10-24T01:09:00Z</dcterms:created>
  <dcterms:modified xsi:type="dcterms:W3CDTF">2019-10-24T01:11:00Z</dcterms:modified>
</cp:coreProperties>
</file>